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6CA6" w14:textId="1AEDDF11" w:rsidR="004D0D85" w:rsidRPr="00365ABB" w:rsidRDefault="00973F7D" w:rsidP="00973F7D">
      <w:pPr>
        <w:pStyle w:val="Heading1"/>
        <w:rPr>
          <w:sz w:val="20"/>
          <w:szCs w:val="20"/>
        </w:rPr>
      </w:pPr>
      <w:r w:rsidRPr="00587825">
        <w:rPr>
          <w:sz w:val="48"/>
          <w:szCs w:val="20"/>
        </w:rPr>
        <w:t>Engineering Graphics with CAD</w:t>
      </w:r>
    </w:p>
    <w:p w14:paraId="7DD06CA7" w14:textId="245ED3AA" w:rsidR="004D0D85" w:rsidRPr="00F13284" w:rsidRDefault="00DB0CDB" w:rsidP="00D817BE">
      <w:pPr>
        <w:pStyle w:val="Heading1"/>
        <w:rPr>
          <w:sz w:val="40"/>
          <w:szCs w:val="40"/>
        </w:rPr>
      </w:pPr>
      <w:r w:rsidRPr="00F13284">
        <w:rPr>
          <w:sz w:val="40"/>
          <w:szCs w:val="40"/>
        </w:rPr>
        <w:t>Spring 20</w:t>
      </w:r>
      <w:r w:rsidR="00F8516C">
        <w:rPr>
          <w:sz w:val="40"/>
          <w:szCs w:val="40"/>
        </w:rPr>
        <w:t>2</w:t>
      </w:r>
      <w:r w:rsidR="00C6311F">
        <w:rPr>
          <w:sz w:val="40"/>
          <w:szCs w:val="40"/>
        </w:rPr>
        <w:t>1</w:t>
      </w:r>
    </w:p>
    <w:p w14:paraId="7DD06CA8" w14:textId="77777777" w:rsidR="00D817BE" w:rsidRPr="00F13284" w:rsidRDefault="00D817BE" w:rsidP="00D817BE">
      <w:pPr>
        <w:rPr>
          <w:sz w:val="24"/>
        </w:rPr>
      </w:pPr>
    </w:p>
    <w:tbl>
      <w:tblPr>
        <w:tblW w:w="0" w:type="auto"/>
        <w:jc w:val="center"/>
        <w:tblLook w:val="0000" w:firstRow="0" w:lastRow="0" w:firstColumn="0" w:lastColumn="0" w:noHBand="0" w:noVBand="0"/>
      </w:tblPr>
      <w:tblGrid>
        <w:gridCol w:w="1187"/>
        <w:gridCol w:w="2598"/>
        <w:gridCol w:w="1516"/>
        <w:gridCol w:w="3154"/>
      </w:tblGrid>
      <w:tr w:rsidR="00F41D46" w:rsidRPr="003B0813" w14:paraId="2BA9BFF4" w14:textId="77777777" w:rsidTr="00C73760">
        <w:trPr>
          <w:trHeight w:val="144"/>
          <w:jc w:val="center"/>
        </w:trPr>
        <w:tc>
          <w:tcPr>
            <w:tcW w:w="0" w:type="auto"/>
            <w:vAlign w:val="center"/>
          </w:tcPr>
          <w:p w14:paraId="06DF4903" w14:textId="77777777" w:rsidR="00F41D46" w:rsidRPr="003B0813" w:rsidRDefault="00F41D46" w:rsidP="00C73760">
            <w:pPr>
              <w:pStyle w:val="InstructorInformation"/>
              <w:rPr>
                <w:sz w:val="22"/>
                <w:szCs w:val="22"/>
              </w:rPr>
            </w:pPr>
            <w:r w:rsidRPr="003B0813">
              <w:rPr>
                <w:sz w:val="22"/>
                <w:szCs w:val="22"/>
              </w:rPr>
              <w:t>Instructor</w:t>
            </w:r>
          </w:p>
        </w:tc>
        <w:tc>
          <w:tcPr>
            <w:tcW w:w="0" w:type="auto"/>
            <w:vAlign w:val="center"/>
          </w:tcPr>
          <w:p w14:paraId="3F00A739" w14:textId="77777777" w:rsidR="00F41D46" w:rsidRPr="003B0813" w:rsidRDefault="00F41D46" w:rsidP="00C73760">
            <w:pPr>
              <w:pStyle w:val="InstructorInformation"/>
              <w:rPr>
                <w:sz w:val="22"/>
                <w:szCs w:val="22"/>
              </w:rPr>
            </w:pPr>
            <w:r w:rsidRPr="003B0813">
              <w:rPr>
                <w:sz w:val="22"/>
                <w:szCs w:val="22"/>
              </w:rPr>
              <w:t>Mark Holdhusen, Ph.D.</w:t>
            </w:r>
          </w:p>
        </w:tc>
        <w:tc>
          <w:tcPr>
            <w:tcW w:w="0" w:type="auto"/>
            <w:vAlign w:val="center"/>
          </w:tcPr>
          <w:p w14:paraId="171BFE5A" w14:textId="77777777" w:rsidR="00F41D46" w:rsidRPr="003B0813" w:rsidRDefault="00F41D46" w:rsidP="00C73760">
            <w:pPr>
              <w:pStyle w:val="InstructorInformation"/>
              <w:rPr>
                <w:sz w:val="22"/>
                <w:szCs w:val="22"/>
              </w:rPr>
            </w:pPr>
            <w:r w:rsidRPr="003B0813">
              <w:rPr>
                <w:sz w:val="22"/>
                <w:szCs w:val="22"/>
              </w:rPr>
              <w:t>Office</w:t>
            </w:r>
          </w:p>
        </w:tc>
        <w:tc>
          <w:tcPr>
            <w:tcW w:w="0" w:type="auto"/>
            <w:vAlign w:val="center"/>
          </w:tcPr>
          <w:p w14:paraId="27F98D2D" w14:textId="77777777" w:rsidR="00F41D46" w:rsidRPr="003B0813" w:rsidRDefault="00F41D46" w:rsidP="00C73760">
            <w:pPr>
              <w:pStyle w:val="InstructorInformation"/>
              <w:rPr>
                <w:sz w:val="22"/>
                <w:szCs w:val="22"/>
              </w:rPr>
            </w:pPr>
            <w:r w:rsidRPr="003B0813">
              <w:rPr>
                <w:sz w:val="22"/>
                <w:szCs w:val="22"/>
              </w:rPr>
              <w:t xml:space="preserve">381-D </w:t>
            </w:r>
          </w:p>
        </w:tc>
      </w:tr>
      <w:tr w:rsidR="00F41D46" w:rsidRPr="003B0813" w14:paraId="51F781B4" w14:textId="77777777" w:rsidTr="00C73760">
        <w:trPr>
          <w:trHeight w:val="144"/>
          <w:jc w:val="center"/>
        </w:trPr>
        <w:tc>
          <w:tcPr>
            <w:tcW w:w="0" w:type="auto"/>
            <w:vAlign w:val="center"/>
          </w:tcPr>
          <w:p w14:paraId="2A35CDDB" w14:textId="77777777" w:rsidR="00F41D46" w:rsidRPr="003B0813" w:rsidRDefault="00F41D46" w:rsidP="00C73760">
            <w:pPr>
              <w:pStyle w:val="InstructorInformation"/>
              <w:rPr>
                <w:sz w:val="22"/>
                <w:szCs w:val="22"/>
              </w:rPr>
            </w:pPr>
            <w:r w:rsidRPr="003B0813">
              <w:rPr>
                <w:sz w:val="22"/>
                <w:szCs w:val="22"/>
              </w:rPr>
              <w:t xml:space="preserve">Phone </w:t>
            </w:r>
          </w:p>
        </w:tc>
        <w:tc>
          <w:tcPr>
            <w:tcW w:w="0" w:type="auto"/>
            <w:vAlign w:val="center"/>
          </w:tcPr>
          <w:p w14:paraId="6D2718B5" w14:textId="77777777" w:rsidR="00F41D46" w:rsidRPr="003B0813" w:rsidRDefault="00F41D46" w:rsidP="00C73760">
            <w:pPr>
              <w:pStyle w:val="InstructorInformation"/>
              <w:rPr>
                <w:sz w:val="22"/>
                <w:szCs w:val="22"/>
              </w:rPr>
            </w:pPr>
            <w:r w:rsidRPr="003B0813">
              <w:rPr>
                <w:sz w:val="22"/>
                <w:szCs w:val="22"/>
              </w:rPr>
              <w:t xml:space="preserve">(715) </w:t>
            </w:r>
            <w:r>
              <w:rPr>
                <w:sz w:val="22"/>
                <w:szCs w:val="22"/>
              </w:rPr>
              <w:t>212-5364 (text)</w:t>
            </w:r>
          </w:p>
        </w:tc>
        <w:tc>
          <w:tcPr>
            <w:tcW w:w="0" w:type="auto"/>
            <w:vAlign w:val="center"/>
          </w:tcPr>
          <w:p w14:paraId="0FEBC2E8" w14:textId="77777777" w:rsidR="00F41D46" w:rsidRPr="003B0813" w:rsidRDefault="00F41D46" w:rsidP="00C73760">
            <w:pPr>
              <w:pStyle w:val="InstructorInformation"/>
              <w:rPr>
                <w:sz w:val="22"/>
                <w:szCs w:val="22"/>
              </w:rPr>
            </w:pPr>
            <w:r>
              <w:rPr>
                <w:sz w:val="22"/>
                <w:szCs w:val="22"/>
              </w:rPr>
              <w:t>Zoom</w:t>
            </w:r>
          </w:p>
        </w:tc>
        <w:tc>
          <w:tcPr>
            <w:tcW w:w="0" w:type="auto"/>
            <w:vAlign w:val="center"/>
          </w:tcPr>
          <w:p w14:paraId="62A0E82A" w14:textId="77777777" w:rsidR="00F41D46" w:rsidRPr="003B0813" w:rsidRDefault="00F41D46" w:rsidP="00C73760">
            <w:pPr>
              <w:pStyle w:val="InstructorInformation"/>
              <w:rPr>
                <w:sz w:val="22"/>
                <w:szCs w:val="22"/>
              </w:rPr>
            </w:pPr>
            <w:r w:rsidRPr="00047FA7">
              <w:rPr>
                <w:sz w:val="22"/>
                <w:szCs w:val="22"/>
              </w:rPr>
              <w:t>uwsp.zoom.us/j/8176801330</w:t>
            </w:r>
          </w:p>
        </w:tc>
      </w:tr>
      <w:tr w:rsidR="00F41D46" w:rsidRPr="003B0813" w14:paraId="3962306C" w14:textId="77777777" w:rsidTr="00C73760">
        <w:trPr>
          <w:trHeight w:val="144"/>
          <w:jc w:val="center"/>
        </w:trPr>
        <w:tc>
          <w:tcPr>
            <w:tcW w:w="0" w:type="auto"/>
            <w:vAlign w:val="center"/>
          </w:tcPr>
          <w:p w14:paraId="1F37A631" w14:textId="77777777" w:rsidR="00F41D46" w:rsidRPr="003B0813" w:rsidRDefault="00F41D46" w:rsidP="00C73760">
            <w:pPr>
              <w:pStyle w:val="InstructorInformation"/>
              <w:rPr>
                <w:sz w:val="22"/>
                <w:szCs w:val="22"/>
              </w:rPr>
            </w:pPr>
            <w:r w:rsidRPr="003B0813">
              <w:rPr>
                <w:sz w:val="22"/>
                <w:szCs w:val="22"/>
              </w:rPr>
              <w:t xml:space="preserve">E-mail </w:t>
            </w:r>
          </w:p>
        </w:tc>
        <w:tc>
          <w:tcPr>
            <w:tcW w:w="0" w:type="auto"/>
            <w:vAlign w:val="center"/>
          </w:tcPr>
          <w:p w14:paraId="34EF6A70" w14:textId="77777777" w:rsidR="00F41D46" w:rsidRPr="003B0813" w:rsidRDefault="00F41D46" w:rsidP="00C73760">
            <w:pPr>
              <w:pStyle w:val="InstructorInformation"/>
              <w:rPr>
                <w:sz w:val="22"/>
                <w:szCs w:val="22"/>
              </w:rPr>
            </w:pPr>
            <w:r w:rsidRPr="003B0813">
              <w:rPr>
                <w:sz w:val="22"/>
                <w:szCs w:val="22"/>
              </w:rPr>
              <w:t>mholdhus@uw</w:t>
            </w:r>
            <w:r>
              <w:rPr>
                <w:sz w:val="22"/>
                <w:szCs w:val="22"/>
              </w:rPr>
              <w:t>sp</w:t>
            </w:r>
            <w:r w:rsidRPr="003B0813">
              <w:rPr>
                <w:sz w:val="22"/>
                <w:szCs w:val="22"/>
              </w:rPr>
              <w:t xml:space="preserve">.edu </w:t>
            </w:r>
          </w:p>
        </w:tc>
        <w:tc>
          <w:tcPr>
            <w:tcW w:w="0" w:type="auto"/>
            <w:vAlign w:val="center"/>
          </w:tcPr>
          <w:p w14:paraId="5FD30CD9" w14:textId="77777777" w:rsidR="00F41D46" w:rsidRPr="003B0813" w:rsidRDefault="00F41D46" w:rsidP="00C73760">
            <w:pPr>
              <w:pStyle w:val="InstructorInformation"/>
              <w:rPr>
                <w:sz w:val="22"/>
                <w:szCs w:val="22"/>
              </w:rPr>
            </w:pPr>
            <w:r w:rsidRPr="003B0813">
              <w:rPr>
                <w:sz w:val="22"/>
                <w:szCs w:val="22"/>
              </w:rPr>
              <w:t>Office Hours</w:t>
            </w:r>
          </w:p>
        </w:tc>
        <w:tc>
          <w:tcPr>
            <w:tcW w:w="0" w:type="auto"/>
            <w:vAlign w:val="center"/>
          </w:tcPr>
          <w:p w14:paraId="3EA0C995" w14:textId="77777777" w:rsidR="00F41D46" w:rsidRPr="003B0813" w:rsidRDefault="00F41D46" w:rsidP="00C73760">
            <w:pPr>
              <w:pStyle w:val="InstructorInformation"/>
              <w:rPr>
                <w:sz w:val="22"/>
                <w:szCs w:val="22"/>
              </w:rPr>
            </w:pPr>
            <w:r w:rsidRPr="003B0813">
              <w:rPr>
                <w:sz w:val="22"/>
                <w:szCs w:val="22"/>
              </w:rPr>
              <w:t>When you have questions</w:t>
            </w:r>
            <w:r w:rsidRPr="00047FA7">
              <w:rPr>
                <w:sz w:val="22"/>
                <w:szCs w:val="22"/>
              </w:rPr>
              <w:t xml:space="preserve"> </w:t>
            </w:r>
          </w:p>
        </w:tc>
      </w:tr>
    </w:tbl>
    <w:p w14:paraId="7DD06CB8" w14:textId="77777777" w:rsidR="00D817BE" w:rsidRPr="00F13284" w:rsidRDefault="00D817BE" w:rsidP="00973F7D">
      <w:pPr>
        <w:pStyle w:val="Heading2"/>
        <w:spacing w:before="0" w:line="240" w:lineRule="auto"/>
        <w:rPr>
          <w:b/>
          <w:sz w:val="24"/>
        </w:rPr>
      </w:pPr>
    </w:p>
    <w:p w14:paraId="7DD06CB9" w14:textId="77777777" w:rsidR="004D0D85" w:rsidRPr="00F13284" w:rsidRDefault="004D0D85" w:rsidP="00973F7D">
      <w:pPr>
        <w:pStyle w:val="Heading2"/>
        <w:spacing w:before="0" w:line="240" w:lineRule="auto"/>
        <w:rPr>
          <w:b/>
          <w:sz w:val="24"/>
        </w:rPr>
      </w:pPr>
      <w:r w:rsidRPr="00F13284">
        <w:rPr>
          <w:b/>
          <w:sz w:val="24"/>
        </w:rPr>
        <w:t>Description:</w:t>
      </w:r>
    </w:p>
    <w:p w14:paraId="7DD06CBA" w14:textId="77777777" w:rsidR="00965771" w:rsidRPr="00F13284" w:rsidRDefault="00973F7D" w:rsidP="00973F7D">
      <w:pPr>
        <w:pStyle w:val="Heading2"/>
        <w:spacing w:before="0" w:line="240" w:lineRule="auto"/>
        <w:rPr>
          <w:sz w:val="24"/>
        </w:rPr>
      </w:pPr>
      <w:r w:rsidRPr="00F13284">
        <w:rPr>
          <w:sz w:val="24"/>
        </w:rPr>
        <w:t>An introductory course in engineering graphics focusing on graphical communication.  Topics include descriptive geometry elements, visualization, engineering drawing techniques, orthographic projection, pictorial representation, auxiliary and section views, and basic dimensioning.  The course incorporates computer aided drafting (CAD) with engineering applications using 2-D drawing and 3-D modeling techniques.</w:t>
      </w:r>
    </w:p>
    <w:p w14:paraId="7DD06CBB" w14:textId="77777777" w:rsidR="00973F7D" w:rsidRPr="00F13284" w:rsidRDefault="00973F7D" w:rsidP="00973F7D">
      <w:pPr>
        <w:spacing w:line="240" w:lineRule="auto"/>
        <w:rPr>
          <w:sz w:val="24"/>
        </w:rPr>
      </w:pPr>
    </w:p>
    <w:p w14:paraId="7DD06CBC" w14:textId="2716F066" w:rsidR="00973F7D" w:rsidRPr="00F13284" w:rsidRDefault="004D0D85" w:rsidP="00973F7D">
      <w:pPr>
        <w:pStyle w:val="Heading2"/>
        <w:spacing w:before="0" w:line="240" w:lineRule="auto"/>
        <w:rPr>
          <w:b/>
          <w:sz w:val="24"/>
        </w:rPr>
      </w:pPr>
      <w:r w:rsidRPr="00F13284">
        <w:rPr>
          <w:b/>
          <w:sz w:val="24"/>
        </w:rPr>
        <w:t>Text:</w:t>
      </w:r>
    </w:p>
    <w:p w14:paraId="7DD06CBE" w14:textId="7C5FA4CC" w:rsidR="00973F7D" w:rsidRPr="00110269" w:rsidRDefault="00110269" w:rsidP="00110269">
      <w:pPr>
        <w:pStyle w:val="Heading2"/>
        <w:numPr>
          <w:ilvl w:val="0"/>
          <w:numId w:val="3"/>
        </w:numPr>
        <w:spacing w:before="0" w:line="240" w:lineRule="auto"/>
        <w:rPr>
          <w:b/>
          <w:sz w:val="24"/>
        </w:rPr>
      </w:pPr>
      <w:r w:rsidRPr="00110269">
        <w:rPr>
          <w:sz w:val="24"/>
        </w:rPr>
        <w:t>Tools for Design Using AutoCAD 2021 and Autodesk Inventor 2021</w:t>
      </w:r>
      <w:r w:rsidR="00973F7D" w:rsidRPr="00F13284">
        <w:rPr>
          <w:sz w:val="24"/>
        </w:rPr>
        <w:t xml:space="preserve"> by Randy Shih </w:t>
      </w:r>
    </w:p>
    <w:p w14:paraId="7DD06CBF" w14:textId="77777777" w:rsidR="00973F7D" w:rsidRPr="00F13284" w:rsidRDefault="00973F7D" w:rsidP="00973F7D">
      <w:pPr>
        <w:spacing w:line="240" w:lineRule="auto"/>
        <w:rPr>
          <w:sz w:val="24"/>
        </w:rPr>
      </w:pPr>
    </w:p>
    <w:p w14:paraId="7DD06CC0" w14:textId="77777777" w:rsidR="00973F7D" w:rsidRPr="00F13284" w:rsidRDefault="00973F7D" w:rsidP="00973F7D">
      <w:pPr>
        <w:spacing w:line="240" w:lineRule="auto"/>
        <w:rPr>
          <w:b/>
          <w:sz w:val="24"/>
        </w:rPr>
      </w:pPr>
      <w:r w:rsidRPr="00F13284">
        <w:rPr>
          <w:b/>
          <w:sz w:val="24"/>
        </w:rPr>
        <w:t>Course Website:</w:t>
      </w:r>
    </w:p>
    <w:p w14:paraId="7DD06CC1" w14:textId="7C5237AD" w:rsidR="00973F7D" w:rsidRPr="00F13284" w:rsidRDefault="00973F7D" w:rsidP="00973F7D">
      <w:pPr>
        <w:spacing w:line="240" w:lineRule="auto"/>
        <w:rPr>
          <w:sz w:val="24"/>
        </w:rPr>
      </w:pPr>
      <w:r w:rsidRPr="00F13284">
        <w:rPr>
          <w:sz w:val="24"/>
        </w:rPr>
        <w:t xml:space="preserve">We will be using </w:t>
      </w:r>
      <w:r w:rsidR="00F8516C">
        <w:rPr>
          <w:sz w:val="24"/>
        </w:rPr>
        <w:t>Canvas</w:t>
      </w:r>
      <w:r w:rsidRPr="00F13284">
        <w:rPr>
          <w:sz w:val="24"/>
        </w:rPr>
        <w:t xml:space="preserve"> for the website in the course.  The URL is </w:t>
      </w:r>
      <w:hyperlink r:id="rId11" w:history="1">
        <w:r w:rsidR="00A5450A" w:rsidRPr="006F70DD">
          <w:rPr>
            <w:rStyle w:val="Hyperlink"/>
            <w:sz w:val="24"/>
          </w:rPr>
          <w:t>https://www.uwsp.edu/canvas</w:t>
        </w:r>
      </w:hyperlink>
      <w:r w:rsidR="00A5450A">
        <w:rPr>
          <w:sz w:val="24"/>
        </w:rPr>
        <w:t xml:space="preserve"> </w:t>
      </w:r>
      <w:r w:rsidRPr="00F13284">
        <w:rPr>
          <w:sz w:val="24"/>
        </w:rPr>
        <w:t>and you login using your UW</w:t>
      </w:r>
      <w:r w:rsidR="001C49DB">
        <w:rPr>
          <w:sz w:val="24"/>
        </w:rPr>
        <w:t>SP</w:t>
      </w:r>
      <w:r w:rsidRPr="00F13284">
        <w:rPr>
          <w:sz w:val="24"/>
        </w:rPr>
        <w:t xml:space="preserve"> username and password.</w:t>
      </w:r>
      <w:r w:rsidR="00365ABB" w:rsidRPr="00F13284">
        <w:rPr>
          <w:sz w:val="24"/>
        </w:rPr>
        <w:t xml:space="preserve"> </w:t>
      </w:r>
      <w:r w:rsidR="00BF785C" w:rsidRPr="00F13284">
        <w:rPr>
          <w:sz w:val="24"/>
        </w:rPr>
        <w:t>T</w:t>
      </w:r>
      <w:r w:rsidR="00365ABB" w:rsidRPr="00F13284">
        <w:rPr>
          <w:sz w:val="24"/>
        </w:rPr>
        <w:t>he labs can be found there as well as the grades.</w:t>
      </w:r>
    </w:p>
    <w:p w14:paraId="7DD06CC2" w14:textId="77777777" w:rsidR="003D4E8E" w:rsidRPr="00F13284" w:rsidRDefault="003D4E8E" w:rsidP="00973F7D">
      <w:pPr>
        <w:spacing w:line="240" w:lineRule="auto"/>
        <w:rPr>
          <w:sz w:val="24"/>
        </w:rPr>
      </w:pPr>
    </w:p>
    <w:p w14:paraId="7DD06CC3" w14:textId="77777777" w:rsidR="003D4E8E" w:rsidRPr="00F13284" w:rsidRDefault="003D4E8E" w:rsidP="003D4E8E">
      <w:pPr>
        <w:spacing w:line="240" w:lineRule="auto"/>
        <w:rPr>
          <w:b/>
          <w:sz w:val="24"/>
        </w:rPr>
      </w:pPr>
      <w:r w:rsidRPr="00F13284">
        <w:rPr>
          <w:b/>
          <w:sz w:val="24"/>
        </w:rPr>
        <w:t>Free Software:</w:t>
      </w:r>
    </w:p>
    <w:p w14:paraId="7DD06CC4" w14:textId="431123AB" w:rsidR="003D4E8E" w:rsidRPr="00F13284" w:rsidRDefault="003D4E8E" w:rsidP="003D4E8E">
      <w:pPr>
        <w:spacing w:line="240" w:lineRule="auto"/>
        <w:rPr>
          <w:sz w:val="24"/>
        </w:rPr>
      </w:pPr>
      <w:r w:rsidRPr="00F13284">
        <w:rPr>
          <w:sz w:val="24"/>
        </w:rPr>
        <w:t xml:space="preserve">Go to http://students.autodesk.com to download </w:t>
      </w:r>
      <w:r w:rsidR="00110269">
        <w:rPr>
          <w:sz w:val="24"/>
        </w:rPr>
        <w:t xml:space="preserve">AutoCAD and </w:t>
      </w:r>
      <w:r w:rsidRPr="00F13284">
        <w:rPr>
          <w:sz w:val="24"/>
        </w:rPr>
        <w:t>Inventor for free.  All you need is a school-issued email address from a college or university.</w:t>
      </w:r>
    </w:p>
    <w:p w14:paraId="7DD06CC5" w14:textId="77777777" w:rsidR="00973F7D" w:rsidRPr="00F13284" w:rsidRDefault="00973F7D" w:rsidP="00973F7D">
      <w:pPr>
        <w:spacing w:line="240" w:lineRule="auto"/>
        <w:rPr>
          <w:sz w:val="24"/>
        </w:rPr>
      </w:pPr>
    </w:p>
    <w:p w14:paraId="7DD06CC6" w14:textId="77777777" w:rsidR="004D0D85" w:rsidRPr="00F13284" w:rsidRDefault="004D0D85" w:rsidP="00973F7D">
      <w:pPr>
        <w:pStyle w:val="Heading2"/>
        <w:spacing w:before="0" w:line="240" w:lineRule="auto"/>
        <w:rPr>
          <w:b/>
          <w:sz w:val="24"/>
        </w:rPr>
      </w:pPr>
      <w:r w:rsidRPr="00F13284">
        <w:rPr>
          <w:b/>
          <w:sz w:val="24"/>
        </w:rPr>
        <w:t>Grading:</w:t>
      </w:r>
      <w:r w:rsidR="00106035" w:rsidRPr="00F13284">
        <w:rPr>
          <w:b/>
          <w:sz w:val="24"/>
        </w:rPr>
        <w:t xml:space="preserve"> </w:t>
      </w:r>
    </w:p>
    <w:p w14:paraId="7DD06CC7" w14:textId="1C354709" w:rsidR="00D22724" w:rsidRPr="00F13284" w:rsidRDefault="004B7F42" w:rsidP="00973F7D">
      <w:pPr>
        <w:pStyle w:val="ListParagraph"/>
        <w:numPr>
          <w:ilvl w:val="0"/>
          <w:numId w:val="2"/>
        </w:numPr>
        <w:spacing w:line="240" w:lineRule="auto"/>
        <w:rPr>
          <w:sz w:val="24"/>
        </w:rPr>
      </w:pPr>
      <w:r>
        <w:rPr>
          <w:sz w:val="24"/>
        </w:rPr>
        <w:t>7</w:t>
      </w:r>
      <w:r w:rsidR="00973F7D" w:rsidRPr="00F13284">
        <w:rPr>
          <w:sz w:val="24"/>
        </w:rPr>
        <w:t xml:space="preserve">0% - Labs: </w:t>
      </w:r>
      <w:r w:rsidR="00365ABB" w:rsidRPr="00F13284">
        <w:rPr>
          <w:sz w:val="24"/>
        </w:rPr>
        <w:t xml:space="preserve">Labs are due </w:t>
      </w:r>
      <w:r w:rsidR="00BF785C" w:rsidRPr="00F13284">
        <w:rPr>
          <w:sz w:val="24"/>
        </w:rPr>
        <w:t xml:space="preserve">nearly every </w:t>
      </w:r>
      <w:r w:rsidR="007E1CC2">
        <w:rPr>
          <w:sz w:val="24"/>
        </w:rPr>
        <w:t>week</w:t>
      </w:r>
      <w:r w:rsidR="00BF785C" w:rsidRPr="00F13284">
        <w:rPr>
          <w:sz w:val="24"/>
        </w:rPr>
        <w:t>. All CAD labs must</w:t>
      </w:r>
      <w:r w:rsidR="004B51EE" w:rsidRPr="00F13284">
        <w:rPr>
          <w:sz w:val="24"/>
        </w:rPr>
        <w:t xml:space="preserve"> be uploaded to </w:t>
      </w:r>
      <w:r w:rsidR="00CA5B15">
        <w:rPr>
          <w:sz w:val="24"/>
        </w:rPr>
        <w:t xml:space="preserve">Canvas </w:t>
      </w:r>
      <w:r w:rsidR="00783A89" w:rsidRPr="00F13284">
        <w:rPr>
          <w:sz w:val="24"/>
        </w:rPr>
        <w:t xml:space="preserve">by </w:t>
      </w:r>
      <w:r w:rsidR="00CA5B15">
        <w:rPr>
          <w:sz w:val="24"/>
        </w:rPr>
        <w:t>the time posted</w:t>
      </w:r>
      <w:r w:rsidR="004B51EE" w:rsidRPr="00F13284">
        <w:rPr>
          <w:sz w:val="24"/>
        </w:rPr>
        <w:t xml:space="preserve">.  </w:t>
      </w:r>
      <w:r w:rsidR="00783A89" w:rsidRPr="00F13284">
        <w:rPr>
          <w:b/>
          <w:sz w:val="24"/>
        </w:rPr>
        <w:t xml:space="preserve">Late assignments </w:t>
      </w:r>
      <w:r w:rsidR="00BF785C" w:rsidRPr="00F13284">
        <w:rPr>
          <w:b/>
          <w:sz w:val="24"/>
        </w:rPr>
        <w:t>will not be accepted</w:t>
      </w:r>
      <w:r w:rsidR="00783A89" w:rsidRPr="00F13284">
        <w:rPr>
          <w:b/>
          <w:sz w:val="24"/>
        </w:rPr>
        <w:t>.</w:t>
      </w:r>
    </w:p>
    <w:p w14:paraId="7DD06CC8" w14:textId="6AD8DA22" w:rsidR="00653326" w:rsidRPr="00F13284" w:rsidRDefault="00727435" w:rsidP="00653326">
      <w:pPr>
        <w:pStyle w:val="ListParagraph"/>
        <w:numPr>
          <w:ilvl w:val="0"/>
          <w:numId w:val="2"/>
        </w:numPr>
        <w:spacing w:line="240" w:lineRule="auto"/>
        <w:rPr>
          <w:sz w:val="24"/>
        </w:rPr>
      </w:pPr>
      <w:r w:rsidRPr="00F13284">
        <w:rPr>
          <w:sz w:val="24"/>
        </w:rPr>
        <w:t>30</w:t>
      </w:r>
      <w:r w:rsidR="00653326" w:rsidRPr="00F13284">
        <w:rPr>
          <w:sz w:val="24"/>
        </w:rPr>
        <w:t xml:space="preserve">% - </w:t>
      </w:r>
      <w:r w:rsidRPr="00F13284">
        <w:rPr>
          <w:sz w:val="24"/>
        </w:rPr>
        <w:t xml:space="preserve">Exams: 2 equally weighted in-class exams will be given for each AutoCAD and Inventor. The exams will consist of a small project that will be completed during </w:t>
      </w:r>
      <w:r w:rsidR="004B7F42">
        <w:rPr>
          <w:sz w:val="24"/>
        </w:rPr>
        <w:t>a fixed time</w:t>
      </w:r>
      <w:r w:rsidRPr="00F13284">
        <w:rPr>
          <w:sz w:val="24"/>
        </w:rPr>
        <w:t>.</w:t>
      </w:r>
    </w:p>
    <w:p w14:paraId="7DD06CCA" w14:textId="77777777" w:rsidR="00D22724" w:rsidRPr="00F13284" w:rsidRDefault="00D22724" w:rsidP="00973F7D">
      <w:pPr>
        <w:spacing w:line="240" w:lineRule="auto"/>
        <w:rPr>
          <w:sz w:val="24"/>
        </w:rPr>
      </w:pPr>
    </w:p>
    <w:p w14:paraId="7DD06CCE" w14:textId="77777777" w:rsidR="001F165C" w:rsidRPr="00F13284" w:rsidRDefault="001F165C" w:rsidP="001F165C">
      <w:pPr>
        <w:spacing w:line="240" w:lineRule="auto"/>
        <w:rPr>
          <w:b/>
          <w:sz w:val="24"/>
        </w:rPr>
      </w:pPr>
      <w:r w:rsidRPr="00F13284">
        <w:rPr>
          <w:b/>
          <w:sz w:val="24"/>
        </w:rPr>
        <w:t>Academic Misconduct:</w:t>
      </w:r>
    </w:p>
    <w:p w14:paraId="7DD06CCF" w14:textId="77777777" w:rsidR="001F165C" w:rsidRPr="00F13284" w:rsidRDefault="001F165C" w:rsidP="001F165C">
      <w:pPr>
        <w:spacing w:line="240" w:lineRule="auto"/>
        <w:rPr>
          <w:sz w:val="24"/>
        </w:rPr>
      </w:pPr>
      <w:r w:rsidRPr="00F13284">
        <w:rPr>
          <w:sz w:val="24"/>
        </w:rPr>
        <w:t>Academic misconduct is an act in which a student seeks to claim credit for the work or efforts of another without authorization or citation.  Examples of academic misconduct include submitting a paper or assignment as one's own work when a part or all of the paper or assignment is the work of another or knowingly and intentionally assisting another student in an arrangement whereby any work, classroom performance, examination or other activity is submitted or performed by a person other than the student under whose name the work is submitted or performed.</w:t>
      </w:r>
    </w:p>
    <w:p w14:paraId="7DD06CD0" w14:textId="77777777" w:rsidR="001F165C" w:rsidRPr="00F13284" w:rsidRDefault="001F165C" w:rsidP="00973F7D">
      <w:pPr>
        <w:spacing w:line="240" w:lineRule="auto"/>
        <w:rPr>
          <w:sz w:val="24"/>
        </w:rPr>
      </w:pPr>
      <w:r w:rsidRPr="00F13284">
        <w:rPr>
          <w:sz w:val="24"/>
        </w:rPr>
        <w:t>Any student found engaging in academic misconduct on an assignment will receive the disciplinary sanction of receiving a failing grade on the assignment.  If such an academic misconduct occurs again during the semester, the student will receive a failing grade in the course.</w:t>
      </w:r>
    </w:p>
    <w:p w14:paraId="7DD06CD1" w14:textId="77777777" w:rsidR="001F165C" w:rsidRPr="00F13284" w:rsidRDefault="001F165C" w:rsidP="00973F7D">
      <w:pPr>
        <w:spacing w:line="240" w:lineRule="auto"/>
        <w:rPr>
          <w:b/>
          <w:sz w:val="24"/>
        </w:rPr>
        <w:sectPr w:rsidR="001F165C" w:rsidRPr="00F13284" w:rsidSect="00965771">
          <w:pgSz w:w="12240" w:h="15840"/>
          <w:pgMar w:top="720" w:right="720" w:bottom="720" w:left="720" w:header="720" w:footer="720" w:gutter="0"/>
          <w:cols w:space="720"/>
          <w:docGrid w:linePitch="360"/>
        </w:sectPr>
      </w:pPr>
    </w:p>
    <w:p w14:paraId="7DD06CD2" w14:textId="77777777" w:rsidR="004D0D85" w:rsidRPr="00F13284" w:rsidRDefault="00965771" w:rsidP="00973F7D">
      <w:pPr>
        <w:spacing w:line="240" w:lineRule="auto"/>
        <w:rPr>
          <w:sz w:val="24"/>
        </w:rPr>
      </w:pPr>
      <w:r w:rsidRPr="00F13284">
        <w:rPr>
          <w:b/>
          <w:sz w:val="24"/>
        </w:rPr>
        <w:lastRenderedPageBreak/>
        <w:t>Course Schedule</w:t>
      </w:r>
      <w:r w:rsidR="004D0D85" w:rsidRPr="00F13284">
        <w:rPr>
          <w:b/>
          <w:sz w:val="24"/>
        </w:rPr>
        <w:t>:</w:t>
      </w:r>
    </w:p>
    <w:tbl>
      <w:tblPr>
        <w:tblW w:w="6930" w:type="dxa"/>
        <w:jc w:val="center"/>
        <w:tblLook w:val="04A0" w:firstRow="1" w:lastRow="0" w:firstColumn="1" w:lastColumn="0" w:noHBand="0" w:noVBand="1"/>
      </w:tblPr>
      <w:tblGrid>
        <w:gridCol w:w="1080"/>
        <w:gridCol w:w="5850"/>
      </w:tblGrid>
      <w:tr w:rsidR="00CA0B3A" w:rsidRPr="00CA0B3A" w14:paraId="70B435B6" w14:textId="77777777" w:rsidTr="00CA0B3A">
        <w:trPr>
          <w:trHeight w:val="293"/>
          <w:jc w:val="center"/>
        </w:trPr>
        <w:tc>
          <w:tcPr>
            <w:tcW w:w="1080" w:type="dxa"/>
            <w:tcBorders>
              <w:top w:val="nil"/>
              <w:left w:val="nil"/>
              <w:bottom w:val="double" w:sz="6" w:space="0" w:color="auto"/>
              <w:right w:val="nil"/>
            </w:tcBorders>
            <w:shd w:val="clear" w:color="auto" w:fill="auto"/>
            <w:noWrap/>
            <w:vAlign w:val="center"/>
            <w:hideMark/>
          </w:tcPr>
          <w:p w14:paraId="3624E04E" w14:textId="77777777" w:rsidR="00CA0B3A" w:rsidRPr="00CA0B3A" w:rsidRDefault="00CA0B3A" w:rsidP="00CA0B3A">
            <w:pPr>
              <w:spacing w:line="240" w:lineRule="auto"/>
              <w:jc w:val="center"/>
              <w:rPr>
                <w:rFonts w:cs="Calibri"/>
                <w:b/>
                <w:bCs/>
                <w:color w:val="000000"/>
                <w:sz w:val="24"/>
              </w:rPr>
            </w:pPr>
            <w:r w:rsidRPr="00CA0B3A">
              <w:rPr>
                <w:rFonts w:cs="Calibri"/>
                <w:b/>
                <w:bCs/>
                <w:color w:val="000000"/>
                <w:sz w:val="24"/>
              </w:rPr>
              <w:t>Date</w:t>
            </w:r>
          </w:p>
        </w:tc>
        <w:tc>
          <w:tcPr>
            <w:tcW w:w="5850" w:type="dxa"/>
            <w:tcBorders>
              <w:top w:val="nil"/>
              <w:left w:val="single" w:sz="4" w:space="0" w:color="auto"/>
              <w:bottom w:val="double" w:sz="6" w:space="0" w:color="auto"/>
              <w:right w:val="nil"/>
            </w:tcBorders>
            <w:shd w:val="clear" w:color="auto" w:fill="auto"/>
            <w:noWrap/>
            <w:vAlign w:val="center"/>
            <w:hideMark/>
          </w:tcPr>
          <w:p w14:paraId="3FBDD57F" w14:textId="77777777" w:rsidR="00CA0B3A" w:rsidRPr="00CA0B3A" w:rsidRDefault="00CA0B3A" w:rsidP="00CA0B3A">
            <w:pPr>
              <w:spacing w:line="240" w:lineRule="auto"/>
              <w:jc w:val="center"/>
              <w:rPr>
                <w:rFonts w:cs="Calibri"/>
                <w:b/>
                <w:bCs/>
                <w:color w:val="000000"/>
                <w:sz w:val="24"/>
              </w:rPr>
            </w:pPr>
            <w:r w:rsidRPr="00CA0B3A">
              <w:rPr>
                <w:rFonts w:cs="Calibri"/>
                <w:b/>
                <w:bCs/>
                <w:color w:val="000000"/>
                <w:sz w:val="24"/>
              </w:rPr>
              <w:t>Topics</w:t>
            </w:r>
          </w:p>
        </w:tc>
      </w:tr>
      <w:tr w:rsidR="00CA0B3A" w:rsidRPr="00CA0B3A" w14:paraId="02534678" w14:textId="77777777" w:rsidTr="00CA0B3A">
        <w:trPr>
          <w:trHeight w:val="293"/>
          <w:jc w:val="center"/>
        </w:trPr>
        <w:tc>
          <w:tcPr>
            <w:tcW w:w="1080" w:type="dxa"/>
            <w:tcBorders>
              <w:top w:val="nil"/>
              <w:left w:val="nil"/>
              <w:bottom w:val="nil"/>
              <w:right w:val="nil"/>
            </w:tcBorders>
            <w:shd w:val="clear" w:color="auto" w:fill="auto"/>
            <w:noWrap/>
            <w:vAlign w:val="center"/>
            <w:hideMark/>
          </w:tcPr>
          <w:p w14:paraId="4C7D7962"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29-Jan</w:t>
            </w:r>
          </w:p>
        </w:tc>
        <w:tc>
          <w:tcPr>
            <w:tcW w:w="5850" w:type="dxa"/>
            <w:tcBorders>
              <w:top w:val="nil"/>
              <w:left w:val="single" w:sz="4" w:space="0" w:color="auto"/>
              <w:bottom w:val="nil"/>
              <w:right w:val="nil"/>
            </w:tcBorders>
            <w:shd w:val="clear" w:color="auto" w:fill="auto"/>
            <w:vAlign w:val="center"/>
            <w:hideMark/>
          </w:tcPr>
          <w:p w14:paraId="04A67E98"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 xml:space="preserve">Sketching </w:t>
            </w:r>
            <w:proofErr w:type="spellStart"/>
            <w:r w:rsidRPr="00CA0B3A">
              <w:rPr>
                <w:rFonts w:cs="Calibri"/>
                <w:color w:val="000000"/>
                <w:sz w:val="24"/>
              </w:rPr>
              <w:t>Multiviews</w:t>
            </w:r>
            <w:proofErr w:type="spellEnd"/>
            <w:r w:rsidRPr="00CA0B3A">
              <w:rPr>
                <w:rFonts w:cs="Calibri"/>
                <w:color w:val="000000"/>
                <w:sz w:val="24"/>
              </w:rPr>
              <w:t xml:space="preserve"> and Dimensions</w:t>
            </w:r>
          </w:p>
        </w:tc>
      </w:tr>
      <w:tr w:rsidR="00CA0B3A" w:rsidRPr="00CA0B3A" w14:paraId="1502C5B2"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4FC31461"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5-Feb</w:t>
            </w:r>
          </w:p>
        </w:tc>
        <w:tc>
          <w:tcPr>
            <w:tcW w:w="5850" w:type="dxa"/>
            <w:tcBorders>
              <w:top w:val="nil"/>
              <w:left w:val="single" w:sz="4" w:space="0" w:color="auto"/>
              <w:bottom w:val="nil"/>
              <w:right w:val="nil"/>
            </w:tcBorders>
            <w:shd w:val="clear" w:color="auto" w:fill="auto"/>
            <w:noWrap/>
            <w:vAlign w:val="center"/>
            <w:hideMark/>
          </w:tcPr>
          <w:p w14:paraId="09F19C38"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AutoCAD Fundamentals Chapter 1</w:t>
            </w:r>
          </w:p>
        </w:tc>
      </w:tr>
      <w:tr w:rsidR="00CA0B3A" w:rsidRPr="00CA0B3A" w14:paraId="78C0F3C5"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2666FDBB"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12-Feb</w:t>
            </w:r>
          </w:p>
        </w:tc>
        <w:tc>
          <w:tcPr>
            <w:tcW w:w="5850" w:type="dxa"/>
            <w:tcBorders>
              <w:top w:val="nil"/>
              <w:left w:val="single" w:sz="4" w:space="0" w:color="auto"/>
              <w:bottom w:val="nil"/>
              <w:right w:val="nil"/>
            </w:tcBorders>
            <w:shd w:val="clear" w:color="auto" w:fill="auto"/>
            <w:noWrap/>
            <w:vAlign w:val="center"/>
            <w:hideMark/>
          </w:tcPr>
          <w:p w14:paraId="5820AE0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AutoCAD Object Construction Chapter 2</w:t>
            </w:r>
          </w:p>
        </w:tc>
      </w:tr>
      <w:tr w:rsidR="00CA0B3A" w:rsidRPr="00CA0B3A" w14:paraId="11538B9E"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1D54B35F"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19-Feb</w:t>
            </w:r>
          </w:p>
        </w:tc>
        <w:tc>
          <w:tcPr>
            <w:tcW w:w="5850" w:type="dxa"/>
            <w:tcBorders>
              <w:top w:val="nil"/>
              <w:left w:val="single" w:sz="4" w:space="0" w:color="auto"/>
              <w:bottom w:val="nil"/>
              <w:right w:val="nil"/>
            </w:tcBorders>
            <w:shd w:val="clear" w:color="auto" w:fill="auto"/>
            <w:noWrap/>
            <w:vAlign w:val="center"/>
            <w:hideMark/>
          </w:tcPr>
          <w:p w14:paraId="5571FF14"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AutoCAD Geometric Construction Chapter 3</w:t>
            </w:r>
          </w:p>
        </w:tc>
      </w:tr>
      <w:tr w:rsidR="00CA0B3A" w:rsidRPr="00CA0B3A" w14:paraId="1EB99A1A"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4D1FEEB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26-Feb</w:t>
            </w:r>
          </w:p>
        </w:tc>
        <w:tc>
          <w:tcPr>
            <w:tcW w:w="5850" w:type="dxa"/>
            <w:tcBorders>
              <w:top w:val="nil"/>
              <w:left w:val="single" w:sz="4" w:space="0" w:color="auto"/>
              <w:bottom w:val="nil"/>
              <w:right w:val="nil"/>
            </w:tcBorders>
            <w:shd w:val="clear" w:color="auto" w:fill="auto"/>
            <w:noWrap/>
            <w:vAlign w:val="center"/>
            <w:hideMark/>
          </w:tcPr>
          <w:p w14:paraId="5D158C70"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 xml:space="preserve">AutoCAD </w:t>
            </w:r>
            <w:proofErr w:type="spellStart"/>
            <w:r w:rsidRPr="00CA0B3A">
              <w:rPr>
                <w:rFonts w:cs="Calibri"/>
                <w:color w:val="000000"/>
                <w:sz w:val="24"/>
              </w:rPr>
              <w:t>Multiviews</w:t>
            </w:r>
            <w:proofErr w:type="spellEnd"/>
            <w:r w:rsidRPr="00CA0B3A">
              <w:rPr>
                <w:rFonts w:cs="Calibri"/>
                <w:color w:val="000000"/>
                <w:sz w:val="24"/>
              </w:rPr>
              <w:t xml:space="preserve"> Chapter 4</w:t>
            </w:r>
          </w:p>
        </w:tc>
      </w:tr>
      <w:tr w:rsidR="00CA0B3A" w:rsidRPr="00CA0B3A" w14:paraId="359E76DB"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5159A31F"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5-Mar</w:t>
            </w:r>
          </w:p>
        </w:tc>
        <w:tc>
          <w:tcPr>
            <w:tcW w:w="5850" w:type="dxa"/>
            <w:tcBorders>
              <w:top w:val="nil"/>
              <w:left w:val="single" w:sz="4" w:space="0" w:color="auto"/>
              <w:bottom w:val="nil"/>
              <w:right w:val="nil"/>
            </w:tcBorders>
            <w:shd w:val="clear" w:color="auto" w:fill="auto"/>
            <w:noWrap/>
            <w:vAlign w:val="center"/>
            <w:hideMark/>
          </w:tcPr>
          <w:p w14:paraId="76D3C7A2"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AutoCAD Dimensioning Chapter 5</w:t>
            </w:r>
          </w:p>
        </w:tc>
      </w:tr>
      <w:tr w:rsidR="00CA0B3A" w:rsidRPr="00CA0B3A" w14:paraId="20B54C46"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1B4283B5"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12-Mar</w:t>
            </w:r>
          </w:p>
        </w:tc>
        <w:tc>
          <w:tcPr>
            <w:tcW w:w="5850" w:type="dxa"/>
            <w:tcBorders>
              <w:top w:val="nil"/>
              <w:left w:val="single" w:sz="4" w:space="0" w:color="auto"/>
              <w:bottom w:val="nil"/>
              <w:right w:val="nil"/>
            </w:tcBorders>
            <w:shd w:val="clear" w:color="auto" w:fill="auto"/>
            <w:noWrap/>
            <w:vAlign w:val="center"/>
            <w:hideMark/>
          </w:tcPr>
          <w:p w14:paraId="61C3698E"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Parametric Modeling Chapter 7</w:t>
            </w:r>
          </w:p>
        </w:tc>
      </w:tr>
      <w:tr w:rsidR="00CA0B3A" w:rsidRPr="00CA0B3A" w14:paraId="41D4338C"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663BCB2E"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19-Mar</w:t>
            </w:r>
          </w:p>
        </w:tc>
        <w:tc>
          <w:tcPr>
            <w:tcW w:w="5850" w:type="dxa"/>
            <w:tcBorders>
              <w:top w:val="nil"/>
              <w:left w:val="single" w:sz="4" w:space="0" w:color="auto"/>
              <w:bottom w:val="nil"/>
              <w:right w:val="nil"/>
            </w:tcBorders>
            <w:shd w:val="clear" w:color="auto" w:fill="auto"/>
            <w:noWrap/>
            <w:vAlign w:val="center"/>
            <w:hideMark/>
          </w:tcPr>
          <w:p w14:paraId="1EEE94EE"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Constructive Solid Geometry Chapter 8</w:t>
            </w:r>
          </w:p>
        </w:tc>
      </w:tr>
      <w:tr w:rsidR="00CA0B3A" w:rsidRPr="00CA0B3A" w14:paraId="19B304F1"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04CA4779"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26-Mar</w:t>
            </w:r>
          </w:p>
        </w:tc>
        <w:tc>
          <w:tcPr>
            <w:tcW w:w="5850" w:type="dxa"/>
            <w:tcBorders>
              <w:top w:val="nil"/>
              <w:left w:val="single" w:sz="4" w:space="0" w:color="auto"/>
              <w:bottom w:val="nil"/>
              <w:right w:val="nil"/>
            </w:tcBorders>
            <w:shd w:val="clear" w:color="auto" w:fill="auto"/>
            <w:noWrap/>
            <w:vAlign w:val="center"/>
            <w:hideMark/>
          </w:tcPr>
          <w:p w14:paraId="5F24969E"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Spring Break</w:t>
            </w:r>
          </w:p>
        </w:tc>
      </w:tr>
      <w:tr w:rsidR="00CA0B3A" w:rsidRPr="00CA0B3A" w14:paraId="52D9BCFB"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03D1475A"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2-Apr</w:t>
            </w:r>
          </w:p>
        </w:tc>
        <w:tc>
          <w:tcPr>
            <w:tcW w:w="5850" w:type="dxa"/>
            <w:tcBorders>
              <w:top w:val="nil"/>
              <w:left w:val="single" w:sz="4" w:space="0" w:color="auto"/>
              <w:bottom w:val="nil"/>
              <w:right w:val="nil"/>
            </w:tcBorders>
            <w:shd w:val="clear" w:color="auto" w:fill="auto"/>
            <w:noWrap/>
            <w:vAlign w:val="center"/>
            <w:hideMark/>
          </w:tcPr>
          <w:p w14:paraId="0EAB0B3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Model History Tree Chapter 9</w:t>
            </w:r>
          </w:p>
        </w:tc>
      </w:tr>
      <w:tr w:rsidR="00CA0B3A" w:rsidRPr="00CA0B3A" w14:paraId="0AEE1A97"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0633C307"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9-Apr</w:t>
            </w:r>
          </w:p>
        </w:tc>
        <w:tc>
          <w:tcPr>
            <w:tcW w:w="5850" w:type="dxa"/>
            <w:tcBorders>
              <w:top w:val="nil"/>
              <w:left w:val="single" w:sz="4" w:space="0" w:color="auto"/>
              <w:bottom w:val="nil"/>
              <w:right w:val="nil"/>
            </w:tcBorders>
            <w:shd w:val="clear" w:color="auto" w:fill="auto"/>
            <w:noWrap/>
            <w:vAlign w:val="center"/>
            <w:hideMark/>
          </w:tcPr>
          <w:p w14:paraId="0ACD8EDB"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Parametric Constraints Chapter 10</w:t>
            </w:r>
          </w:p>
        </w:tc>
      </w:tr>
      <w:tr w:rsidR="00CA0B3A" w:rsidRPr="00CA0B3A" w14:paraId="3293E9A3"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6B7EBAB7"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16-Apr</w:t>
            </w:r>
          </w:p>
        </w:tc>
        <w:tc>
          <w:tcPr>
            <w:tcW w:w="5850" w:type="dxa"/>
            <w:tcBorders>
              <w:top w:val="nil"/>
              <w:left w:val="single" w:sz="4" w:space="0" w:color="auto"/>
              <w:bottom w:val="nil"/>
              <w:right w:val="nil"/>
            </w:tcBorders>
            <w:shd w:val="clear" w:color="auto" w:fill="auto"/>
            <w:noWrap/>
            <w:vAlign w:val="center"/>
            <w:hideMark/>
          </w:tcPr>
          <w:p w14:paraId="77CDF098"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Geometric Construction Chapter 11</w:t>
            </w:r>
          </w:p>
        </w:tc>
      </w:tr>
      <w:tr w:rsidR="00CA0B3A" w:rsidRPr="00CA0B3A" w14:paraId="79CE3570"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6F76D3C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23-Apr</w:t>
            </w:r>
          </w:p>
        </w:tc>
        <w:tc>
          <w:tcPr>
            <w:tcW w:w="5850" w:type="dxa"/>
            <w:tcBorders>
              <w:top w:val="nil"/>
              <w:left w:val="single" w:sz="4" w:space="0" w:color="auto"/>
              <w:bottom w:val="nil"/>
              <w:right w:val="nil"/>
            </w:tcBorders>
            <w:shd w:val="clear" w:color="auto" w:fill="auto"/>
            <w:noWrap/>
            <w:vAlign w:val="center"/>
            <w:hideMark/>
          </w:tcPr>
          <w:p w14:paraId="3CA750A9"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Parent/Child Relationships Chapter 12</w:t>
            </w:r>
          </w:p>
        </w:tc>
      </w:tr>
      <w:tr w:rsidR="00CA0B3A" w:rsidRPr="00CA0B3A" w14:paraId="48847880"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76E505EA"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30-Apr</w:t>
            </w:r>
          </w:p>
        </w:tc>
        <w:tc>
          <w:tcPr>
            <w:tcW w:w="5850" w:type="dxa"/>
            <w:tcBorders>
              <w:top w:val="nil"/>
              <w:left w:val="single" w:sz="4" w:space="0" w:color="auto"/>
              <w:bottom w:val="nil"/>
              <w:right w:val="nil"/>
            </w:tcBorders>
            <w:shd w:val="clear" w:color="auto" w:fill="auto"/>
            <w:noWrap/>
            <w:vAlign w:val="center"/>
            <w:hideMark/>
          </w:tcPr>
          <w:p w14:paraId="4B20E881"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Part Drawings Chapter 13</w:t>
            </w:r>
          </w:p>
        </w:tc>
      </w:tr>
      <w:tr w:rsidR="00CA0B3A" w:rsidRPr="00CA0B3A" w14:paraId="5303B1FB"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1D0FA5F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7-May</w:t>
            </w:r>
          </w:p>
        </w:tc>
        <w:tc>
          <w:tcPr>
            <w:tcW w:w="5850" w:type="dxa"/>
            <w:tcBorders>
              <w:top w:val="nil"/>
              <w:left w:val="single" w:sz="4" w:space="0" w:color="auto"/>
              <w:bottom w:val="nil"/>
              <w:right w:val="nil"/>
            </w:tcBorders>
            <w:shd w:val="clear" w:color="auto" w:fill="auto"/>
            <w:noWrap/>
            <w:vAlign w:val="center"/>
            <w:hideMark/>
          </w:tcPr>
          <w:p w14:paraId="7C5E9193"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Symmetrical Features Chapter 14</w:t>
            </w:r>
          </w:p>
        </w:tc>
      </w:tr>
      <w:tr w:rsidR="00CA0B3A" w:rsidRPr="00CA0B3A" w14:paraId="06AAE389"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4FCFD482"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14-May</w:t>
            </w:r>
          </w:p>
        </w:tc>
        <w:tc>
          <w:tcPr>
            <w:tcW w:w="5850" w:type="dxa"/>
            <w:tcBorders>
              <w:top w:val="nil"/>
              <w:left w:val="single" w:sz="4" w:space="0" w:color="auto"/>
              <w:bottom w:val="nil"/>
              <w:right w:val="nil"/>
            </w:tcBorders>
            <w:shd w:val="clear" w:color="auto" w:fill="auto"/>
            <w:noWrap/>
            <w:vAlign w:val="center"/>
            <w:hideMark/>
          </w:tcPr>
          <w:p w14:paraId="73184F6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Assembly Modeling Chapter 16</w:t>
            </w:r>
          </w:p>
        </w:tc>
      </w:tr>
      <w:tr w:rsidR="00CA0B3A" w:rsidRPr="00CA0B3A" w14:paraId="3CE4BFDE" w14:textId="77777777" w:rsidTr="00CA0B3A">
        <w:trPr>
          <w:trHeight w:val="285"/>
          <w:jc w:val="center"/>
        </w:trPr>
        <w:tc>
          <w:tcPr>
            <w:tcW w:w="1080" w:type="dxa"/>
            <w:tcBorders>
              <w:top w:val="nil"/>
              <w:left w:val="nil"/>
              <w:bottom w:val="nil"/>
              <w:right w:val="nil"/>
            </w:tcBorders>
            <w:shd w:val="clear" w:color="auto" w:fill="auto"/>
            <w:noWrap/>
            <w:vAlign w:val="center"/>
            <w:hideMark/>
          </w:tcPr>
          <w:p w14:paraId="64E7AC6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21-May</w:t>
            </w:r>
          </w:p>
        </w:tc>
        <w:tc>
          <w:tcPr>
            <w:tcW w:w="5850" w:type="dxa"/>
            <w:tcBorders>
              <w:top w:val="nil"/>
              <w:left w:val="single" w:sz="4" w:space="0" w:color="auto"/>
              <w:bottom w:val="nil"/>
              <w:right w:val="nil"/>
            </w:tcBorders>
            <w:shd w:val="clear" w:color="auto" w:fill="auto"/>
            <w:noWrap/>
            <w:vAlign w:val="center"/>
            <w:hideMark/>
          </w:tcPr>
          <w:p w14:paraId="26CDB6A6" w14:textId="77777777" w:rsidR="00CA0B3A" w:rsidRPr="00CA0B3A" w:rsidRDefault="00CA0B3A" w:rsidP="00CA0B3A">
            <w:pPr>
              <w:spacing w:line="240" w:lineRule="auto"/>
              <w:jc w:val="center"/>
              <w:rPr>
                <w:rFonts w:cs="Calibri"/>
                <w:color w:val="000000"/>
                <w:sz w:val="24"/>
              </w:rPr>
            </w:pPr>
            <w:r w:rsidRPr="00CA0B3A">
              <w:rPr>
                <w:rFonts w:cs="Calibri"/>
                <w:color w:val="000000"/>
                <w:sz w:val="24"/>
              </w:rPr>
              <w:t>Inventor Final Exam</w:t>
            </w:r>
          </w:p>
        </w:tc>
      </w:tr>
    </w:tbl>
    <w:p w14:paraId="7DD06D36" w14:textId="77777777" w:rsidR="00965771" w:rsidRPr="00F13284" w:rsidRDefault="00965771" w:rsidP="00973F7D">
      <w:pPr>
        <w:spacing w:line="240" w:lineRule="auto"/>
        <w:rPr>
          <w:sz w:val="24"/>
        </w:rPr>
      </w:pPr>
    </w:p>
    <w:sectPr w:rsidR="00965771" w:rsidRPr="00F13284" w:rsidSect="009E0B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33C7" w14:textId="77777777" w:rsidR="0005476A" w:rsidRDefault="0005476A">
      <w:r>
        <w:separator/>
      </w:r>
    </w:p>
  </w:endnote>
  <w:endnote w:type="continuationSeparator" w:id="0">
    <w:p w14:paraId="0F03013C" w14:textId="77777777" w:rsidR="0005476A" w:rsidRDefault="0005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5F01" w14:textId="77777777" w:rsidR="0005476A" w:rsidRDefault="0005476A">
      <w:r>
        <w:separator/>
      </w:r>
    </w:p>
  </w:footnote>
  <w:footnote w:type="continuationSeparator" w:id="0">
    <w:p w14:paraId="57976FBD" w14:textId="77777777" w:rsidR="0005476A" w:rsidRDefault="0005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745"/>
    <w:multiLevelType w:val="hybridMultilevel"/>
    <w:tmpl w:val="074E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549ED"/>
    <w:multiLevelType w:val="hybridMultilevel"/>
    <w:tmpl w:val="7D9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B6C18"/>
    <w:multiLevelType w:val="hybridMultilevel"/>
    <w:tmpl w:val="4992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64"/>
    <w:rsid w:val="0005476A"/>
    <w:rsid w:val="00067923"/>
    <w:rsid w:val="000B375B"/>
    <w:rsid w:val="000F748C"/>
    <w:rsid w:val="00106035"/>
    <w:rsid w:val="00110269"/>
    <w:rsid w:val="0013556B"/>
    <w:rsid w:val="001465E8"/>
    <w:rsid w:val="001C0528"/>
    <w:rsid w:val="001C49DB"/>
    <w:rsid w:val="001F165C"/>
    <w:rsid w:val="00206DBB"/>
    <w:rsid w:val="002A7D45"/>
    <w:rsid w:val="002B251B"/>
    <w:rsid w:val="002B5D6E"/>
    <w:rsid w:val="0033304E"/>
    <w:rsid w:val="00365ABB"/>
    <w:rsid w:val="003D4E8E"/>
    <w:rsid w:val="003E0CE4"/>
    <w:rsid w:val="003F6619"/>
    <w:rsid w:val="00421073"/>
    <w:rsid w:val="00424CBC"/>
    <w:rsid w:val="004A57AA"/>
    <w:rsid w:val="004B51EE"/>
    <w:rsid w:val="004B7F42"/>
    <w:rsid w:val="004D0D85"/>
    <w:rsid w:val="005460D1"/>
    <w:rsid w:val="00582864"/>
    <w:rsid w:val="00587825"/>
    <w:rsid w:val="00595545"/>
    <w:rsid w:val="00627DE0"/>
    <w:rsid w:val="00630EFB"/>
    <w:rsid w:val="006474A2"/>
    <w:rsid w:val="00653326"/>
    <w:rsid w:val="00727435"/>
    <w:rsid w:val="00783A89"/>
    <w:rsid w:val="007B7C23"/>
    <w:rsid w:val="007E1CC2"/>
    <w:rsid w:val="00852533"/>
    <w:rsid w:val="00854BE5"/>
    <w:rsid w:val="00942811"/>
    <w:rsid w:val="00965771"/>
    <w:rsid w:val="00973F7D"/>
    <w:rsid w:val="009E0BA4"/>
    <w:rsid w:val="009F27E7"/>
    <w:rsid w:val="00A04015"/>
    <w:rsid w:val="00A41021"/>
    <w:rsid w:val="00A5450A"/>
    <w:rsid w:val="00A61E0F"/>
    <w:rsid w:val="00A8197A"/>
    <w:rsid w:val="00A923D5"/>
    <w:rsid w:val="00B345E7"/>
    <w:rsid w:val="00B77C72"/>
    <w:rsid w:val="00B920DA"/>
    <w:rsid w:val="00BF7323"/>
    <w:rsid w:val="00BF785C"/>
    <w:rsid w:val="00C6311F"/>
    <w:rsid w:val="00C65210"/>
    <w:rsid w:val="00C7205F"/>
    <w:rsid w:val="00CA0B3A"/>
    <w:rsid w:val="00CA3922"/>
    <w:rsid w:val="00CA5B15"/>
    <w:rsid w:val="00D122AC"/>
    <w:rsid w:val="00D22724"/>
    <w:rsid w:val="00D817BE"/>
    <w:rsid w:val="00DB0CDB"/>
    <w:rsid w:val="00DB18D7"/>
    <w:rsid w:val="00DF220F"/>
    <w:rsid w:val="00E427E7"/>
    <w:rsid w:val="00E43264"/>
    <w:rsid w:val="00E5591A"/>
    <w:rsid w:val="00ED573B"/>
    <w:rsid w:val="00F13284"/>
    <w:rsid w:val="00F23A63"/>
    <w:rsid w:val="00F41D46"/>
    <w:rsid w:val="00F426CB"/>
    <w:rsid w:val="00F8516C"/>
    <w:rsid w:val="00F93BE7"/>
    <w:rsid w:val="00FB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06CA6"/>
  <w15:docId w15:val="{E9CE622D-A36D-48D1-AF3A-101BCCBD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56B"/>
    <w:pPr>
      <w:spacing w:line="312" w:lineRule="auto"/>
    </w:pPr>
    <w:rPr>
      <w:rFonts w:ascii="Century Gothic" w:hAnsi="Century Gothic"/>
      <w:sz w:val="18"/>
      <w:szCs w:val="24"/>
    </w:rPr>
  </w:style>
  <w:style w:type="paragraph" w:styleId="Heading1">
    <w:name w:val="heading 1"/>
    <w:basedOn w:val="Normal"/>
    <w:next w:val="Normal"/>
    <w:qFormat/>
    <w:rsid w:val="0013556B"/>
    <w:pPr>
      <w:spacing w:line="240" w:lineRule="auto"/>
      <w:jc w:val="center"/>
      <w:outlineLvl w:val="0"/>
    </w:pPr>
    <w:rPr>
      <w:sz w:val="30"/>
    </w:rPr>
  </w:style>
  <w:style w:type="paragraph" w:styleId="Heading2">
    <w:name w:val="heading 2"/>
    <w:basedOn w:val="Normal"/>
    <w:next w:val="Normal"/>
    <w:qFormat/>
    <w:rsid w:val="0013556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13556B"/>
    <w:rPr>
      <w:b/>
      <w:bCs/>
    </w:rPr>
  </w:style>
  <w:style w:type="paragraph" w:styleId="Footer">
    <w:name w:val="footer"/>
    <w:basedOn w:val="Normal"/>
    <w:rsid w:val="0013556B"/>
    <w:pPr>
      <w:jc w:val="center"/>
    </w:pPr>
  </w:style>
  <w:style w:type="paragraph" w:customStyle="1" w:styleId="Rule">
    <w:name w:val="Rule"/>
    <w:basedOn w:val="Normal"/>
    <w:rsid w:val="0013556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13556B"/>
    <w:pPr>
      <w:spacing w:line="240" w:lineRule="auto"/>
    </w:pPr>
    <w:rPr>
      <w:szCs w:val="16"/>
    </w:rPr>
  </w:style>
  <w:style w:type="paragraph" w:styleId="BalloonText">
    <w:name w:val="Balloon Text"/>
    <w:basedOn w:val="Normal"/>
    <w:semiHidden/>
    <w:rsid w:val="0013556B"/>
    <w:rPr>
      <w:rFonts w:ascii="Tahoma" w:hAnsi="Tahoma" w:cs="Tahoma"/>
      <w:sz w:val="16"/>
      <w:szCs w:val="16"/>
    </w:rPr>
  </w:style>
  <w:style w:type="character" w:customStyle="1" w:styleId="BoldChar">
    <w:name w:val="Bold Char"/>
    <w:basedOn w:val="DefaultParagraphFont"/>
    <w:rsid w:val="0013556B"/>
    <w:rPr>
      <w:rFonts w:ascii="Century Gothic" w:hAnsi="Century Gothic"/>
      <w:b/>
      <w:bCs/>
      <w:sz w:val="18"/>
      <w:szCs w:val="24"/>
      <w:lang w:val="en-US" w:eastAsia="en-US" w:bidi="ar-SA"/>
    </w:rPr>
  </w:style>
  <w:style w:type="paragraph" w:styleId="ListParagraph">
    <w:name w:val="List Paragraph"/>
    <w:basedOn w:val="Normal"/>
    <w:uiPriority w:val="34"/>
    <w:qFormat/>
    <w:rsid w:val="00965771"/>
    <w:pPr>
      <w:ind w:left="720"/>
      <w:contextualSpacing/>
    </w:pPr>
  </w:style>
  <w:style w:type="paragraph" w:styleId="Header">
    <w:name w:val="header"/>
    <w:basedOn w:val="Normal"/>
    <w:link w:val="HeaderChar"/>
    <w:rsid w:val="00965771"/>
    <w:pPr>
      <w:tabs>
        <w:tab w:val="center" w:pos="4680"/>
        <w:tab w:val="right" w:pos="9360"/>
      </w:tabs>
      <w:spacing w:line="240" w:lineRule="auto"/>
    </w:pPr>
  </w:style>
  <w:style w:type="character" w:customStyle="1" w:styleId="HeaderChar">
    <w:name w:val="Header Char"/>
    <w:basedOn w:val="DefaultParagraphFont"/>
    <w:link w:val="Header"/>
    <w:rsid w:val="00965771"/>
    <w:rPr>
      <w:rFonts w:ascii="Century Gothic" w:hAnsi="Century Gothic"/>
      <w:sz w:val="18"/>
      <w:szCs w:val="24"/>
    </w:rPr>
  </w:style>
  <w:style w:type="character" w:styleId="Hyperlink">
    <w:name w:val="Hyperlink"/>
    <w:basedOn w:val="DefaultParagraphFont"/>
    <w:unhideWhenUsed/>
    <w:rsid w:val="00A5450A"/>
    <w:rPr>
      <w:color w:val="0000FF" w:themeColor="hyperlink"/>
      <w:u w:val="single"/>
    </w:rPr>
  </w:style>
  <w:style w:type="character" w:styleId="UnresolvedMention">
    <w:name w:val="Unresolved Mention"/>
    <w:basedOn w:val="DefaultParagraphFont"/>
    <w:uiPriority w:val="99"/>
    <w:semiHidden/>
    <w:unhideWhenUsed/>
    <w:rsid w:val="00A5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3602">
      <w:bodyDiv w:val="1"/>
      <w:marLeft w:val="0"/>
      <w:marRight w:val="0"/>
      <w:marTop w:val="0"/>
      <w:marBottom w:val="0"/>
      <w:divBdr>
        <w:top w:val="none" w:sz="0" w:space="0" w:color="auto"/>
        <w:left w:val="none" w:sz="0" w:space="0" w:color="auto"/>
        <w:bottom w:val="none" w:sz="0" w:space="0" w:color="auto"/>
        <w:right w:val="none" w:sz="0" w:space="0" w:color="auto"/>
      </w:divBdr>
    </w:div>
    <w:div w:id="147401550">
      <w:bodyDiv w:val="1"/>
      <w:marLeft w:val="0"/>
      <w:marRight w:val="0"/>
      <w:marTop w:val="0"/>
      <w:marBottom w:val="0"/>
      <w:divBdr>
        <w:top w:val="none" w:sz="0" w:space="0" w:color="auto"/>
        <w:left w:val="none" w:sz="0" w:space="0" w:color="auto"/>
        <w:bottom w:val="none" w:sz="0" w:space="0" w:color="auto"/>
        <w:right w:val="none" w:sz="0" w:space="0" w:color="auto"/>
      </w:divBdr>
    </w:div>
    <w:div w:id="238371926">
      <w:bodyDiv w:val="1"/>
      <w:marLeft w:val="0"/>
      <w:marRight w:val="0"/>
      <w:marTop w:val="0"/>
      <w:marBottom w:val="0"/>
      <w:divBdr>
        <w:top w:val="none" w:sz="0" w:space="0" w:color="auto"/>
        <w:left w:val="none" w:sz="0" w:space="0" w:color="auto"/>
        <w:bottom w:val="none" w:sz="0" w:space="0" w:color="auto"/>
        <w:right w:val="none" w:sz="0" w:space="0" w:color="auto"/>
      </w:divBdr>
    </w:div>
    <w:div w:id="382295269">
      <w:bodyDiv w:val="1"/>
      <w:marLeft w:val="0"/>
      <w:marRight w:val="0"/>
      <w:marTop w:val="0"/>
      <w:marBottom w:val="0"/>
      <w:divBdr>
        <w:top w:val="none" w:sz="0" w:space="0" w:color="auto"/>
        <w:left w:val="none" w:sz="0" w:space="0" w:color="auto"/>
        <w:bottom w:val="none" w:sz="0" w:space="0" w:color="auto"/>
        <w:right w:val="none" w:sz="0" w:space="0" w:color="auto"/>
      </w:divBdr>
    </w:div>
    <w:div w:id="388070202">
      <w:bodyDiv w:val="1"/>
      <w:marLeft w:val="0"/>
      <w:marRight w:val="0"/>
      <w:marTop w:val="0"/>
      <w:marBottom w:val="0"/>
      <w:divBdr>
        <w:top w:val="none" w:sz="0" w:space="0" w:color="auto"/>
        <w:left w:val="none" w:sz="0" w:space="0" w:color="auto"/>
        <w:bottom w:val="none" w:sz="0" w:space="0" w:color="auto"/>
        <w:right w:val="none" w:sz="0" w:space="0" w:color="auto"/>
      </w:divBdr>
    </w:div>
    <w:div w:id="537475997">
      <w:bodyDiv w:val="1"/>
      <w:marLeft w:val="0"/>
      <w:marRight w:val="0"/>
      <w:marTop w:val="0"/>
      <w:marBottom w:val="0"/>
      <w:divBdr>
        <w:top w:val="none" w:sz="0" w:space="0" w:color="auto"/>
        <w:left w:val="none" w:sz="0" w:space="0" w:color="auto"/>
        <w:bottom w:val="none" w:sz="0" w:space="0" w:color="auto"/>
        <w:right w:val="none" w:sz="0" w:space="0" w:color="auto"/>
      </w:divBdr>
    </w:div>
    <w:div w:id="650251998">
      <w:bodyDiv w:val="1"/>
      <w:marLeft w:val="0"/>
      <w:marRight w:val="0"/>
      <w:marTop w:val="0"/>
      <w:marBottom w:val="0"/>
      <w:divBdr>
        <w:top w:val="none" w:sz="0" w:space="0" w:color="auto"/>
        <w:left w:val="none" w:sz="0" w:space="0" w:color="auto"/>
        <w:bottom w:val="none" w:sz="0" w:space="0" w:color="auto"/>
        <w:right w:val="none" w:sz="0" w:space="0" w:color="auto"/>
      </w:divBdr>
    </w:div>
    <w:div w:id="749693808">
      <w:bodyDiv w:val="1"/>
      <w:marLeft w:val="0"/>
      <w:marRight w:val="0"/>
      <w:marTop w:val="0"/>
      <w:marBottom w:val="0"/>
      <w:divBdr>
        <w:top w:val="none" w:sz="0" w:space="0" w:color="auto"/>
        <w:left w:val="none" w:sz="0" w:space="0" w:color="auto"/>
        <w:bottom w:val="none" w:sz="0" w:space="0" w:color="auto"/>
        <w:right w:val="none" w:sz="0" w:space="0" w:color="auto"/>
      </w:divBdr>
    </w:div>
    <w:div w:id="773404138">
      <w:bodyDiv w:val="1"/>
      <w:marLeft w:val="0"/>
      <w:marRight w:val="0"/>
      <w:marTop w:val="0"/>
      <w:marBottom w:val="0"/>
      <w:divBdr>
        <w:top w:val="none" w:sz="0" w:space="0" w:color="auto"/>
        <w:left w:val="none" w:sz="0" w:space="0" w:color="auto"/>
        <w:bottom w:val="none" w:sz="0" w:space="0" w:color="auto"/>
        <w:right w:val="none" w:sz="0" w:space="0" w:color="auto"/>
      </w:divBdr>
    </w:div>
    <w:div w:id="1199273270">
      <w:bodyDiv w:val="1"/>
      <w:marLeft w:val="0"/>
      <w:marRight w:val="0"/>
      <w:marTop w:val="0"/>
      <w:marBottom w:val="0"/>
      <w:divBdr>
        <w:top w:val="none" w:sz="0" w:space="0" w:color="auto"/>
        <w:left w:val="none" w:sz="0" w:space="0" w:color="auto"/>
        <w:bottom w:val="none" w:sz="0" w:space="0" w:color="auto"/>
        <w:right w:val="none" w:sz="0" w:space="0" w:color="auto"/>
      </w:divBdr>
    </w:div>
    <w:div w:id="1229347029">
      <w:bodyDiv w:val="1"/>
      <w:marLeft w:val="0"/>
      <w:marRight w:val="0"/>
      <w:marTop w:val="0"/>
      <w:marBottom w:val="0"/>
      <w:divBdr>
        <w:top w:val="none" w:sz="0" w:space="0" w:color="auto"/>
        <w:left w:val="none" w:sz="0" w:space="0" w:color="auto"/>
        <w:bottom w:val="none" w:sz="0" w:space="0" w:color="auto"/>
        <w:right w:val="none" w:sz="0" w:space="0" w:color="auto"/>
      </w:divBdr>
    </w:div>
    <w:div w:id="1420062822">
      <w:bodyDiv w:val="1"/>
      <w:marLeft w:val="0"/>
      <w:marRight w:val="0"/>
      <w:marTop w:val="0"/>
      <w:marBottom w:val="0"/>
      <w:divBdr>
        <w:top w:val="none" w:sz="0" w:space="0" w:color="auto"/>
        <w:left w:val="none" w:sz="0" w:space="0" w:color="auto"/>
        <w:bottom w:val="none" w:sz="0" w:space="0" w:color="auto"/>
        <w:right w:val="none" w:sz="0" w:space="0" w:color="auto"/>
      </w:divBdr>
    </w:div>
    <w:div w:id="1661612725">
      <w:bodyDiv w:val="1"/>
      <w:marLeft w:val="0"/>
      <w:marRight w:val="0"/>
      <w:marTop w:val="0"/>
      <w:marBottom w:val="0"/>
      <w:divBdr>
        <w:top w:val="none" w:sz="0" w:space="0" w:color="auto"/>
        <w:left w:val="none" w:sz="0" w:space="0" w:color="auto"/>
        <w:bottom w:val="none" w:sz="0" w:space="0" w:color="auto"/>
        <w:right w:val="none" w:sz="0" w:space="0" w:color="auto"/>
      </w:divBdr>
    </w:div>
    <w:div w:id="1684356373">
      <w:bodyDiv w:val="1"/>
      <w:marLeft w:val="0"/>
      <w:marRight w:val="0"/>
      <w:marTop w:val="0"/>
      <w:marBottom w:val="0"/>
      <w:divBdr>
        <w:top w:val="none" w:sz="0" w:space="0" w:color="auto"/>
        <w:left w:val="none" w:sz="0" w:space="0" w:color="auto"/>
        <w:bottom w:val="none" w:sz="0" w:space="0" w:color="auto"/>
        <w:right w:val="none" w:sz="0" w:space="0" w:color="auto"/>
      </w:divBdr>
    </w:div>
    <w:div w:id="1740205877">
      <w:bodyDiv w:val="1"/>
      <w:marLeft w:val="0"/>
      <w:marRight w:val="0"/>
      <w:marTop w:val="0"/>
      <w:marBottom w:val="0"/>
      <w:divBdr>
        <w:top w:val="none" w:sz="0" w:space="0" w:color="auto"/>
        <w:left w:val="none" w:sz="0" w:space="0" w:color="auto"/>
        <w:bottom w:val="none" w:sz="0" w:space="0" w:color="auto"/>
        <w:right w:val="none" w:sz="0" w:space="0" w:color="auto"/>
      </w:divBdr>
    </w:div>
    <w:div w:id="1760175917">
      <w:bodyDiv w:val="1"/>
      <w:marLeft w:val="0"/>
      <w:marRight w:val="0"/>
      <w:marTop w:val="0"/>
      <w:marBottom w:val="0"/>
      <w:divBdr>
        <w:top w:val="none" w:sz="0" w:space="0" w:color="auto"/>
        <w:left w:val="none" w:sz="0" w:space="0" w:color="auto"/>
        <w:bottom w:val="none" w:sz="0" w:space="0" w:color="auto"/>
        <w:right w:val="none" w:sz="0" w:space="0" w:color="auto"/>
      </w:divBdr>
    </w:div>
    <w:div w:id="1840123144">
      <w:bodyDiv w:val="1"/>
      <w:marLeft w:val="0"/>
      <w:marRight w:val="0"/>
      <w:marTop w:val="0"/>
      <w:marBottom w:val="0"/>
      <w:divBdr>
        <w:top w:val="none" w:sz="0" w:space="0" w:color="auto"/>
        <w:left w:val="none" w:sz="0" w:space="0" w:color="auto"/>
        <w:bottom w:val="none" w:sz="0" w:space="0" w:color="auto"/>
        <w:right w:val="none" w:sz="0" w:space="0" w:color="auto"/>
      </w:divBdr>
    </w:div>
    <w:div w:id="1902790182">
      <w:bodyDiv w:val="1"/>
      <w:marLeft w:val="0"/>
      <w:marRight w:val="0"/>
      <w:marTop w:val="0"/>
      <w:marBottom w:val="0"/>
      <w:divBdr>
        <w:top w:val="none" w:sz="0" w:space="0" w:color="auto"/>
        <w:left w:val="none" w:sz="0" w:space="0" w:color="auto"/>
        <w:bottom w:val="none" w:sz="0" w:space="0" w:color="auto"/>
        <w:right w:val="none" w:sz="0" w:space="0" w:color="auto"/>
      </w:divBdr>
    </w:div>
    <w:div w:id="20723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uwsp.edu/canv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holdhus\LOCALS~1\Temp\TCD903.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Wausau</Value>
    </Campus>
    <Number xmlns="409cf07c-705a-4568-bc2e-e1a7cd36a2d3">107</Number>
    <Section xmlns="409cf07c-705a-4568-bc2e-e1a7cd36a2d3">W01</Section>
    <Calendar_x0020_Year xmlns="409cf07c-705a-4568-bc2e-e1a7cd36a2d3">2021</Calendar_x0020_Year>
    <Course_x0020_Name xmlns="409cf07c-705a-4568-bc2e-e1a7cd36a2d3">Engineering Graphics with Computer Aided Drafting </Course_x0020_Name>
    <Instructor xmlns="409cf07c-705a-4568-bc2e-e1a7cd36a2d3">Mark Holdhusen</Instructor>
    <Pre xmlns="409cf07c-705a-4568-bc2e-e1a7cd36a2d3">98</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00148-7C31-410E-8FE8-BA4A27C32DC1}">
  <ds:schemaRefs>
    <ds:schemaRef ds:uri="http://schemas.openxmlformats.org/officeDocument/2006/bibliography"/>
  </ds:schemaRefs>
</ds:datastoreItem>
</file>

<file path=customXml/itemProps2.xml><?xml version="1.0" encoding="utf-8"?>
<ds:datastoreItem xmlns:ds="http://schemas.openxmlformats.org/officeDocument/2006/customXml" ds:itemID="{A52B413B-265E-4651-923A-E7CD058A4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6A4D7-1858-4241-ABD2-A35DCBC70A96}">
  <ds:schemaRefs>
    <ds:schemaRef ds:uri="http://schemas.microsoft.com/sharepoint/v3/contenttype/forms"/>
  </ds:schemaRefs>
</ds:datastoreItem>
</file>

<file path=customXml/itemProps4.xml><?xml version="1.0" encoding="utf-8"?>
<ds:datastoreItem xmlns:ds="http://schemas.openxmlformats.org/officeDocument/2006/customXml" ds:itemID="{9F67687A-63AD-46B3-93E9-B65FD4E19C1F}"/>
</file>

<file path=docProps/app.xml><?xml version="1.0" encoding="utf-8"?>
<Properties xmlns="http://schemas.openxmlformats.org/officeDocument/2006/extended-properties" xmlns:vt="http://schemas.openxmlformats.org/officeDocument/2006/docPropsVTypes">
  <Template>Syllabus</Template>
  <TotalTime>44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MEC 201 – Statics</vt:lpstr>
    </vt:vector>
  </TitlesOfParts>
  <Company>Microsoft Corporation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201 – Statics</dc:title>
  <dc:creator>%username%</dc:creator>
  <cp:lastModifiedBy>Mark Holdhusen</cp:lastModifiedBy>
  <cp:revision>10</cp:revision>
  <cp:lastPrinted>2009-01-22T17:26:00Z</cp:lastPrinted>
  <dcterms:created xsi:type="dcterms:W3CDTF">2020-01-24T14:37:00Z</dcterms:created>
  <dcterms:modified xsi:type="dcterms:W3CDTF">2021-01-21T17:38:00Z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0x01010049051BA3B3C77A40B49F0F42978FF995</vt:lpwstr>
  </property>
</Properties>
</file>